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F96C43" w:rsidRPr="00F96C43" w:rsidRDefault="00F96C43" w:rsidP="00F96C4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67" w:rsidRPr="00973882" w:rsidRDefault="002541D5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</w:t>
      </w:r>
      <w:r w:rsidR="00DF18D8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нений 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решение Думы Михайловского муниципального района от 07.10.2021 №</w:t>
      </w:r>
      <w:bookmarkStart w:id="0" w:name="_GoBack"/>
      <w:bookmarkEnd w:id="0"/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121-НПА «Об утверждении </w:t>
      </w:r>
      <w:r w:rsidR="00973882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</w:t>
      </w:r>
      <w:r w:rsidR="00973882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земельном контроле в границах Михайловского муниципального района»</w:t>
      </w:r>
    </w:p>
    <w:p w:rsidR="00425967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67" w:rsidRDefault="00425967" w:rsidP="0042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43" w:rsidRPr="00F96C43" w:rsidRDefault="00F96C43" w:rsidP="0042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Думой Михайловского</w:t>
      </w:r>
    </w:p>
    <w:p w:rsidR="00F96C43" w:rsidRPr="00F96C43" w:rsidRDefault="00F96C43" w:rsidP="0042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96C43" w:rsidRPr="00F96C43" w:rsidRDefault="00F96C43" w:rsidP="00425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</w:t>
      </w:r>
    </w:p>
    <w:p w:rsidR="00F96C43" w:rsidRPr="00F96C43" w:rsidRDefault="00F96C43" w:rsidP="002F3858">
      <w:pPr>
        <w:tabs>
          <w:tab w:val="left" w:pos="52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AA8" w:rsidRPr="00671FC0" w:rsidRDefault="002F3858" w:rsidP="00543653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529DD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41D5">
        <w:rPr>
          <w:rFonts w:ascii="Times New Roman" w:eastAsia="Times New Roman" w:hAnsi="Times New Roman" w:cs="Times New Roman"/>
          <w:bCs/>
          <w:sz w:val="28"/>
          <w:szCs w:val="28"/>
        </w:rPr>
        <w:t>решением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Михайловского муниципального района от 07.10.2021 № 121</w:t>
      </w:r>
      <w:r w:rsidR="0029349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НПА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Уставом Миха</w:t>
      </w:r>
      <w:r w:rsidR="000E584D">
        <w:rPr>
          <w:rFonts w:ascii="Times New Roman" w:eastAsia="Times New Roman" w:hAnsi="Times New Roman" w:cs="Times New Roman"/>
          <w:bCs/>
          <w:sz w:val="28"/>
          <w:szCs w:val="28"/>
        </w:rPr>
        <w:t>йловского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Дума Миха</w:t>
      </w:r>
      <w:r w:rsidR="00DF18D8">
        <w:rPr>
          <w:rFonts w:ascii="Times New Roman" w:eastAsia="Times New Roman" w:hAnsi="Times New Roman" w:cs="Times New Roman"/>
          <w:bCs/>
          <w:sz w:val="28"/>
          <w:szCs w:val="28"/>
        </w:rPr>
        <w:t>йловского муниципального района</w:t>
      </w:r>
      <w:proofErr w:type="gramEnd"/>
    </w:p>
    <w:p w:rsidR="00707FFD" w:rsidRDefault="00707FFD" w:rsidP="0062089C">
      <w:pPr>
        <w:pStyle w:val="a5"/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FFD" w:rsidRPr="00F02AA8" w:rsidRDefault="00707FFD" w:rsidP="0062089C">
      <w:pPr>
        <w:pStyle w:val="a5"/>
        <w:spacing w:after="0" w:line="240" w:lineRule="auto"/>
        <w:ind w:left="2832" w:right="50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РЕШИЛА</w:t>
      </w:r>
    </w:p>
    <w:p w:rsidR="00F96C43" w:rsidRPr="00F96C43" w:rsidRDefault="00F96C43" w:rsidP="0062089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90" w:rsidRDefault="00F96C43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</w:t>
      </w:r>
      <w:r w:rsidR="002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в</w:t>
      </w:r>
      <w:r w:rsidR="00C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Михайловского муниципального района от 07.10.2021 № 121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-НПА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>Приложение)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, следующего содержания.</w:t>
      </w:r>
    </w:p>
    <w:p w:rsidR="004260E9" w:rsidRDefault="00293490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1.1. Изложить 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абзац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а) п. 2 Приложения в новой 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C5311" w:rsidRDefault="004260E9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относящиеся к катег</w:t>
      </w:r>
      <w:r w:rsidR="000E584D">
        <w:rPr>
          <w:rFonts w:ascii="Times New Roman" w:eastAsia="Times New Roman" w:hAnsi="Times New Roman" w:cs="Times New Roman"/>
          <w:bCs/>
          <w:sz w:val="28"/>
          <w:szCs w:val="28"/>
        </w:rPr>
        <w:t>ории земель населенных пунктов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, которые граничат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землями и (или) земельными участками, относящимися к категории земель сельскохозяйственного назначени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я, земель лесного фонда, земель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особо охраняемых территорий и объектов, земель запаса</w:t>
      </w:r>
      <w:proofErr w:type="gramStart"/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6C43" w:rsidRPr="00F96C43" w:rsidRDefault="0062089C" w:rsidP="00543653">
      <w:pPr>
        <w:autoSpaceDE w:val="0"/>
        <w:autoSpaceDN w:val="0"/>
        <w:adjustRightInd w:val="0"/>
        <w:spacing w:after="0" w:line="36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43" w:rsidRPr="00F96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опубликования.</w:t>
      </w:r>
    </w:p>
    <w:p w:rsidR="00F96C43" w:rsidRDefault="00F96C43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8D8" w:rsidRPr="00F96C43" w:rsidRDefault="00DF18D8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43" w:rsidRPr="00F96C43" w:rsidRDefault="00F96C43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Михайловского муниц</w:t>
      </w:r>
      <w:r w:rsidR="009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 района –</w:t>
      </w:r>
    </w:p>
    <w:p w:rsidR="00F96C43" w:rsidRDefault="00F96C43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p w:rsidR="005F5209" w:rsidRDefault="005F5209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209" w:rsidRDefault="005F5209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7D" w:rsidRDefault="00B21B7D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82" w:rsidRDefault="00973882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Pr="00543653" w:rsidRDefault="0062089C" w:rsidP="0062089C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администрацией земельных участков 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земельных участков согласно приложению № 1 Положения о муниципальном земельном контроле в границах Михайловского муниципального района.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к категориям умеренного </w:t>
      </w:r>
      <w:proofErr w:type="gramStart"/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proofErr w:type="gramEnd"/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земельные участки с категорией «земли населённых пунктов», это территории сёл Михайловского муниципального района. Согласно этому критерию такие участки подлежат проведению сплошных проверочных мероприятий. По объективным причинам проводить проверочные мероприятия в личных подворьях граждан Михайловского муниципального рай</w:t>
      </w:r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трудозатратно, малоэффективно и не целесообразно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84D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складывается ситуация, при которой количество подконтрольных объектов превышает потенциальные возможности контрольно-надзорного органа по их проверке, что, в свою очередь, приводит к отсутствию возможности обеспечить приемлемый уровень безопасности охраняем</w:t>
      </w:r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законом ценностей в тех областях, где это действительно важно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 заданной периодичностью сплошных проверок граждан, юридических лиц и индивидуальных предпринимателей, приведёт к неэффективному расходованию ресурсов, в том числе трудовых.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как оценка вероятности наступления негативных событий, которые могут повлечь причинение вреда (ущерба) охраняемым законом 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ценностям с учетом предшествующих данных о фактическом причинении вреда (ущерба) показала, что участки, расположенные на границе земель населённых пунктов с землями сельскохозяйственного использования требуют наибольшего внимания контрольно-надзорного органа.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и палы на полях сельскохозяйственного назначения возникают ежегодно, это те события, следствием которых может стать причинение вреда охраняемым законом ценностям.</w:t>
      </w:r>
    </w:p>
    <w:p w:rsidR="0062089C" w:rsidRPr="001E69CD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Решение Думы Михайловского муниципального района позволит увеличить охват потенциальных нарушителей обязательных требований, представляющих непосредственную угрозу причинения вреда охраняемым законом ценностям, и одновременно снизит нагрузку на граждан, которые не представляют реальной угрозы причинения вреда таким ценностям.</w:t>
      </w:r>
    </w:p>
    <w:sectPr w:rsidR="0062089C" w:rsidRPr="001E69CD" w:rsidSect="00BE119F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2E" w:rsidRDefault="00E74E2E" w:rsidP="00BE119F">
      <w:pPr>
        <w:spacing w:after="0" w:line="240" w:lineRule="auto"/>
      </w:pPr>
      <w:r>
        <w:separator/>
      </w:r>
    </w:p>
  </w:endnote>
  <w:endnote w:type="continuationSeparator" w:id="0">
    <w:p w:rsidR="00E74E2E" w:rsidRDefault="00E74E2E" w:rsidP="00B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2E" w:rsidRDefault="00E74E2E" w:rsidP="00BE119F">
      <w:pPr>
        <w:spacing w:after="0" w:line="240" w:lineRule="auto"/>
      </w:pPr>
      <w:r>
        <w:separator/>
      </w:r>
    </w:p>
  </w:footnote>
  <w:footnote w:type="continuationSeparator" w:id="0">
    <w:p w:rsidR="00E74E2E" w:rsidRDefault="00E74E2E" w:rsidP="00B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5715"/>
      <w:docPartObj>
        <w:docPartGallery w:val="Page Numbers (Top of Page)"/>
        <w:docPartUnique/>
      </w:docPartObj>
    </w:sdtPr>
    <w:sdtEndPr/>
    <w:sdtContent>
      <w:p w:rsidR="00BE119F" w:rsidRDefault="00BE11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26">
          <w:rPr>
            <w:noProof/>
          </w:rPr>
          <w:t>4</w:t>
        </w:r>
        <w:r>
          <w:fldChar w:fldCharType="end"/>
        </w:r>
      </w:p>
    </w:sdtContent>
  </w:sdt>
  <w:p w:rsidR="00BE119F" w:rsidRDefault="00BE1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D424A"/>
    <w:rsid w:val="000E584D"/>
    <w:rsid w:val="002529DD"/>
    <w:rsid w:val="002541D5"/>
    <w:rsid w:val="00293490"/>
    <w:rsid w:val="002F3858"/>
    <w:rsid w:val="003A4200"/>
    <w:rsid w:val="00425967"/>
    <w:rsid w:val="004260E9"/>
    <w:rsid w:val="00464F7E"/>
    <w:rsid w:val="00543653"/>
    <w:rsid w:val="005F5209"/>
    <w:rsid w:val="0062089C"/>
    <w:rsid w:val="00671FC0"/>
    <w:rsid w:val="00703884"/>
    <w:rsid w:val="00707FFD"/>
    <w:rsid w:val="00830EAD"/>
    <w:rsid w:val="00961E45"/>
    <w:rsid w:val="00962107"/>
    <w:rsid w:val="00964E79"/>
    <w:rsid w:val="00973882"/>
    <w:rsid w:val="00A43B99"/>
    <w:rsid w:val="00A8650E"/>
    <w:rsid w:val="00AE1905"/>
    <w:rsid w:val="00AF4E6A"/>
    <w:rsid w:val="00B155B3"/>
    <w:rsid w:val="00B21B7D"/>
    <w:rsid w:val="00BE119F"/>
    <w:rsid w:val="00CC5311"/>
    <w:rsid w:val="00DE3D00"/>
    <w:rsid w:val="00DF18D8"/>
    <w:rsid w:val="00DF2C26"/>
    <w:rsid w:val="00DF31FD"/>
    <w:rsid w:val="00E74E2E"/>
    <w:rsid w:val="00F02AA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header"/>
    <w:basedOn w:val="a"/>
    <w:link w:val="a8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19F"/>
  </w:style>
  <w:style w:type="paragraph" w:styleId="a9">
    <w:name w:val="footer"/>
    <w:basedOn w:val="a"/>
    <w:link w:val="aa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header"/>
    <w:basedOn w:val="a"/>
    <w:link w:val="a8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19F"/>
  </w:style>
  <w:style w:type="paragraph" w:styleId="a9">
    <w:name w:val="footer"/>
    <w:basedOn w:val="a"/>
    <w:link w:val="aa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2022-09-13T23:29:00Z</cp:lastPrinted>
  <dcterms:created xsi:type="dcterms:W3CDTF">2022-09-12T01:00:00Z</dcterms:created>
  <dcterms:modified xsi:type="dcterms:W3CDTF">2022-09-16T05:30:00Z</dcterms:modified>
</cp:coreProperties>
</file>